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B44" w:rsidRPr="006B1EA1" w:rsidRDefault="00747E71" w:rsidP="00AE3B44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048" style="position:absolute;left:0;text-align:left;margin-left:-14.3pt;margin-top:-3.2pt;width:53.8pt;height:53.85pt;z-index:251663360" coordorigin="5040,5400" coordsize="1620,1620"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49" type="#_x0000_t144" style="position:absolute;left:5040;top:5400;width:1620;height:1620" adj="6067908" fillcolor="black">
              <v:shadow color="#868686"/>
              <v:textpath style="font-family:&quot;Monotype Corsiva&quot;;font-size:8pt" fitshape="t" trim="t" string="гр.ЯМБОЛ   ДЪРЖАВНО  ГОРСКО СТОПАНСТВО  &quot;ТУНДЖА&quot;  "/>
            </v:shape>
            <v:group id="_x0000_s1050" style="position:absolute;left:5220;top:5580;width:1260;height:1440" coordorigin="8325,5040" coordsize="1260,1440">
              <v:group id="_x0000_s1051" style="position:absolute;left:8325;top:5580;width:1260;height:900" coordorigin="6480,7380" coordsize="2186,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2" type="#_x0000_t75" style="position:absolute;left:7573;top:7727;width:1440;height:746;rotation:7377554fd">
                  <v:imagedata r:id="rId6" o:title="j0107388"/>
                </v:shape>
                <v:shape id="_x0000_s1053" type="#_x0000_t75" style="position:absolute;left:6133;top:7727;width:1440;height:746;rotation:7607692fd;flip:x">
                  <v:imagedata r:id="rId6" o:title="j0107388"/>
                </v:shape>
              </v:group>
              <v:shape id="_x0000_s1054" type="#_x0000_t75" style="position:absolute;left:8460;top:5040;width:900;height:1120">
                <v:imagedata r:id="rId7" o:title="j0162908"/>
              </v:shape>
            </v:group>
          </v:group>
        </w:pict>
      </w:r>
      <w:r w:rsidR="00AE3B44" w:rsidRPr="006B1EA1">
        <w:rPr>
          <w:rFonts w:ascii="Times New Roman" w:hAnsi="Times New Roman" w:cs="Times New Roman"/>
          <w:b/>
          <w:sz w:val="24"/>
          <w:szCs w:val="24"/>
          <w:lang w:val="bg-BG"/>
        </w:rPr>
        <w:t>МИНИСТЕРСТВО НА ЗЕМЕДЕЛИЕТО, ХРАНИТЕ И ГОРИТЕ</w:t>
      </w:r>
    </w:p>
    <w:p w:rsidR="00AE3B44" w:rsidRDefault="00AE3B44" w:rsidP="00AE3B44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ЮГОИЗТОЧНО ДЪРЖАВНО ПРЕДПРИЯТИЕ ДП – гр. СЛИВЕН</w:t>
      </w:r>
    </w:p>
    <w:p w:rsidR="00AE3B44" w:rsidRDefault="00AE3B44" w:rsidP="00AE3B44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E3B44" w:rsidRDefault="00AE3B44" w:rsidP="00AE3B44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ТП ДЪРЖАВНО ГОРСКО СТОПАНСТВО ТУНДЖА – гр. ЯМБОЛ</w:t>
      </w:r>
    </w:p>
    <w:p w:rsidR="00AE3B44" w:rsidRDefault="00747E71" w:rsidP="00AE3B44">
      <w:pPr>
        <w:ind w:left="-709" w:right="-709" w:firstLine="1429"/>
        <w:jc w:val="both"/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1" o:spid="_x0000_s1055" type="#_x0000_t32" style="position:absolute;left:0;text-align:left;margin-left:-28.95pt;margin-top:6.95pt;width:540.55pt;height: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"/>
        </w:pict>
      </w:r>
    </w:p>
    <w:p w:rsidR="00C44F59" w:rsidRDefault="00AE3B44" w:rsidP="00C44F59">
      <w:pPr>
        <w:shd w:val="clear" w:color="auto" w:fill="FFFFFF" w:themeFill="background1"/>
        <w:ind w:left="-709" w:right="-709" w:hanging="11"/>
        <w:jc w:val="both"/>
      </w:pPr>
      <w:r w:rsidRPr="009B183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</w:t>
      </w:r>
      <w:r w:rsidRPr="009B183A">
        <w:rPr>
          <w:sz w:val="16"/>
          <w:szCs w:val="16"/>
          <w:lang w:eastAsia="en-US"/>
        </w:rPr>
        <w:t xml:space="preserve">8600 гр. Ямбол, </w:t>
      </w:r>
      <w:r w:rsidRPr="009B183A">
        <w:rPr>
          <w:sz w:val="16"/>
          <w:szCs w:val="16"/>
          <w:lang w:val="en-US" w:eastAsia="en-US"/>
        </w:rPr>
        <w:t xml:space="preserve"> </w:t>
      </w:r>
      <w:r w:rsidRPr="009B183A">
        <w:rPr>
          <w:sz w:val="16"/>
          <w:szCs w:val="16"/>
          <w:lang w:eastAsia="en-US"/>
        </w:rPr>
        <w:t xml:space="preserve">ул.”Васил Карагьозов” №11                                           </w:t>
      </w:r>
      <w:r>
        <w:rPr>
          <w:sz w:val="16"/>
          <w:szCs w:val="16"/>
          <w:lang w:eastAsia="en-US"/>
        </w:rPr>
        <w:t xml:space="preserve">         </w:t>
      </w:r>
      <w:r w:rsidRPr="009B183A">
        <w:rPr>
          <w:sz w:val="16"/>
          <w:szCs w:val="16"/>
          <w:lang w:eastAsia="en-US"/>
        </w:rPr>
        <w:t xml:space="preserve">   тел.046</w:t>
      </w:r>
      <w:r>
        <w:rPr>
          <w:sz w:val="16"/>
          <w:szCs w:val="16"/>
          <w:lang w:eastAsia="en-US"/>
        </w:rPr>
        <w:t>/</w:t>
      </w:r>
      <w:r w:rsidRPr="009B183A">
        <w:rPr>
          <w:sz w:val="16"/>
          <w:szCs w:val="16"/>
          <w:lang w:eastAsia="en-US"/>
        </w:rPr>
        <w:t>662670</w:t>
      </w:r>
      <w:r>
        <w:rPr>
          <w:sz w:val="16"/>
          <w:szCs w:val="16"/>
          <w:lang w:eastAsia="en-US"/>
        </w:rPr>
        <w:t>; факс 046/</w:t>
      </w:r>
      <w:r w:rsidRPr="009B183A">
        <w:rPr>
          <w:sz w:val="16"/>
          <w:szCs w:val="16"/>
          <w:lang w:eastAsia="en-US"/>
        </w:rPr>
        <w:t>662675</w:t>
      </w:r>
      <w:r>
        <w:rPr>
          <w:sz w:val="16"/>
          <w:szCs w:val="16"/>
          <w:lang w:eastAsia="en-US"/>
        </w:rPr>
        <w:t>;</w:t>
      </w:r>
      <w:r w:rsidRPr="009B183A">
        <w:rPr>
          <w:sz w:val="16"/>
          <w:szCs w:val="16"/>
          <w:lang w:eastAsia="en-US"/>
        </w:rPr>
        <w:t xml:space="preserve"> </w:t>
      </w:r>
      <w:r w:rsidRPr="009B183A">
        <w:rPr>
          <w:sz w:val="16"/>
          <w:szCs w:val="16"/>
          <w:shd w:val="clear" w:color="auto" w:fill="F5F5F5"/>
        </w:rPr>
        <w:t xml:space="preserve">e-mail : </w:t>
      </w:r>
      <w:hyperlink r:id="rId8" w:history="1">
        <w:r w:rsidR="00C44F59" w:rsidRPr="00C5551A">
          <w:rPr>
            <w:rStyle w:val="a8"/>
            <w:sz w:val="16"/>
            <w:szCs w:val="16"/>
            <w:shd w:val="clear" w:color="auto" w:fill="F5F5F5"/>
          </w:rPr>
          <w:t>dgstundzha@uidp-sliven.com</w:t>
        </w:r>
      </w:hyperlink>
    </w:p>
    <w:p w:rsidR="003605AD" w:rsidRDefault="003605AD" w:rsidP="00C44F59">
      <w:pPr>
        <w:shd w:val="clear" w:color="auto" w:fill="FFFFFF" w:themeFill="background1"/>
        <w:ind w:left="-709" w:right="-709" w:hanging="11"/>
        <w:jc w:val="both"/>
      </w:pPr>
    </w:p>
    <w:p w:rsidR="003605AD" w:rsidRDefault="003605AD" w:rsidP="00C44F59">
      <w:pPr>
        <w:shd w:val="clear" w:color="auto" w:fill="FFFFFF" w:themeFill="background1"/>
        <w:ind w:left="-709" w:right="-709" w:hanging="11"/>
        <w:jc w:val="both"/>
        <w:rPr>
          <w:sz w:val="16"/>
          <w:szCs w:val="16"/>
          <w:lang w:eastAsia="en-US"/>
        </w:rPr>
      </w:pPr>
    </w:p>
    <w:p w:rsidR="00C44F59" w:rsidRDefault="00AA0FE6" w:rsidP="00C44F59">
      <w:pPr>
        <w:shd w:val="clear" w:color="auto" w:fill="FFFFFF" w:themeFill="background1"/>
        <w:ind w:left="-709" w:right="-709" w:hanging="11"/>
        <w:jc w:val="center"/>
        <w:rPr>
          <w:sz w:val="16"/>
          <w:szCs w:val="16"/>
          <w:lang w:eastAsia="en-US"/>
        </w:rPr>
      </w:pPr>
      <w:r w:rsidRPr="00150BBF">
        <w:rPr>
          <w:rFonts w:ascii="All Times New Roman" w:hAnsi="All Times New Roman" w:cs="All Times New Roman"/>
          <w:b/>
        </w:rPr>
        <w:t>ЗАПОВЕД</w:t>
      </w:r>
    </w:p>
    <w:p w:rsidR="00C44F59" w:rsidRDefault="008C1442" w:rsidP="00C44F59">
      <w:pPr>
        <w:shd w:val="clear" w:color="auto" w:fill="FFFFFF" w:themeFill="background1"/>
        <w:ind w:left="-709" w:right="-709" w:hanging="11"/>
        <w:jc w:val="center"/>
        <w:rPr>
          <w:sz w:val="16"/>
          <w:szCs w:val="16"/>
          <w:lang w:eastAsia="en-US"/>
        </w:rPr>
      </w:pPr>
      <w:r>
        <w:rPr>
          <w:rFonts w:ascii="All Times New Roman" w:hAnsi="All Times New Roman" w:cs="All Times New Roman"/>
          <w:b/>
        </w:rPr>
        <w:t xml:space="preserve">№ </w:t>
      </w:r>
      <w:r w:rsidR="00AC7252">
        <w:rPr>
          <w:rFonts w:ascii="All Times New Roman" w:hAnsi="All Times New Roman" w:cs="All Times New Roman"/>
          <w:b/>
        </w:rPr>
        <w:t>РД</w:t>
      </w:r>
      <w:r>
        <w:rPr>
          <w:rFonts w:ascii="All Times New Roman" w:hAnsi="All Times New Roman" w:cs="All Times New Roman"/>
          <w:b/>
        </w:rPr>
        <w:t>-</w:t>
      </w:r>
      <w:r w:rsidR="00AC7252">
        <w:rPr>
          <w:rFonts w:ascii="All Times New Roman" w:hAnsi="All Times New Roman" w:cs="All Times New Roman"/>
          <w:b/>
        </w:rPr>
        <w:t>1</w:t>
      </w:r>
      <w:r w:rsidR="00755581">
        <w:rPr>
          <w:rFonts w:ascii="All Times New Roman" w:hAnsi="All Times New Roman" w:cs="All Times New Roman"/>
          <w:b/>
        </w:rPr>
        <w:t>0</w:t>
      </w:r>
      <w:r w:rsidR="00AA0FE6" w:rsidRPr="00150BBF">
        <w:rPr>
          <w:rFonts w:ascii="All Times New Roman" w:hAnsi="All Times New Roman" w:cs="All Times New Roman"/>
          <w:b/>
        </w:rPr>
        <w:t>-</w:t>
      </w:r>
      <w:r w:rsidR="00D34439">
        <w:rPr>
          <w:rFonts w:ascii="All Times New Roman" w:hAnsi="All Times New Roman" w:cs="All Times New Roman"/>
          <w:b/>
        </w:rPr>
        <w:t>25</w:t>
      </w:r>
    </w:p>
    <w:p w:rsidR="00AA0FE6" w:rsidRPr="00C44F59" w:rsidRDefault="006834F5" w:rsidP="00C44F59">
      <w:pPr>
        <w:shd w:val="clear" w:color="auto" w:fill="FFFFFF" w:themeFill="background1"/>
        <w:ind w:left="-709" w:right="-709" w:hanging="11"/>
        <w:jc w:val="center"/>
        <w:rPr>
          <w:sz w:val="16"/>
          <w:szCs w:val="16"/>
          <w:lang w:eastAsia="en-US"/>
        </w:rPr>
      </w:pPr>
      <w:r>
        <w:rPr>
          <w:rFonts w:ascii="All Times New Roman" w:hAnsi="All Times New Roman" w:cs="All Times New Roman"/>
          <w:b/>
        </w:rPr>
        <w:t>гр. Ямбол,</w:t>
      </w:r>
      <w:r w:rsidR="00D34439">
        <w:rPr>
          <w:rFonts w:ascii="All Times New Roman" w:hAnsi="All Times New Roman" w:cs="All Times New Roman"/>
          <w:b/>
        </w:rPr>
        <w:t xml:space="preserve"> 16.02.</w:t>
      </w:r>
      <w:r w:rsidR="00AA0FE6" w:rsidRPr="00150BBF">
        <w:rPr>
          <w:rFonts w:ascii="All Times New Roman" w:hAnsi="All Times New Roman" w:cs="All Times New Roman"/>
          <w:b/>
        </w:rPr>
        <w:t>20</w:t>
      </w:r>
      <w:r w:rsidR="00784E7A">
        <w:rPr>
          <w:rFonts w:ascii="All Times New Roman" w:hAnsi="All Times New Roman" w:cs="All Times New Roman"/>
          <w:b/>
        </w:rPr>
        <w:t>21</w:t>
      </w:r>
      <w:r w:rsidR="00AA0FE6" w:rsidRPr="00150BBF">
        <w:rPr>
          <w:rFonts w:ascii="All Times New Roman" w:hAnsi="All Times New Roman" w:cs="All Times New Roman"/>
          <w:b/>
        </w:rPr>
        <w:t>год.</w:t>
      </w:r>
    </w:p>
    <w:p w:rsidR="000D5E3B" w:rsidRPr="003605AD" w:rsidRDefault="000D5E3B" w:rsidP="003605AD">
      <w:pPr>
        <w:ind w:left="-284" w:right="-319"/>
        <w:jc w:val="center"/>
        <w:rPr>
          <w:b/>
        </w:rPr>
      </w:pPr>
    </w:p>
    <w:p w:rsidR="00AA0FE6" w:rsidRPr="00E72140" w:rsidRDefault="00E72140" w:rsidP="003605AD">
      <w:pPr>
        <w:shd w:val="clear" w:color="auto" w:fill="FFFFFF"/>
        <w:tabs>
          <w:tab w:val="left" w:pos="0"/>
        </w:tabs>
        <w:ind w:left="-284" w:right="-319"/>
        <w:contextualSpacing/>
        <w:jc w:val="both"/>
        <w:rPr>
          <w:sz w:val="22"/>
          <w:szCs w:val="22"/>
        </w:rPr>
      </w:pPr>
      <w:r w:rsidRPr="00E72140">
        <w:rPr>
          <w:sz w:val="22"/>
          <w:szCs w:val="22"/>
        </w:rPr>
        <w:t xml:space="preserve">           </w:t>
      </w:r>
      <w:r w:rsidR="00AA0FE6" w:rsidRPr="00E72140">
        <w:rPr>
          <w:sz w:val="22"/>
          <w:szCs w:val="22"/>
        </w:rPr>
        <w:t>На основание чл.23, ал.2,</w:t>
      </w:r>
      <w:r w:rsidR="00784E7A" w:rsidRPr="00E72140">
        <w:rPr>
          <w:sz w:val="22"/>
          <w:szCs w:val="22"/>
        </w:rPr>
        <w:t xml:space="preserve"> </w:t>
      </w:r>
      <w:r w:rsidR="00AA0FE6" w:rsidRPr="00E72140">
        <w:rPr>
          <w:sz w:val="22"/>
          <w:szCs w:val="22"/>
        </w:rPr>
        <w:t xml:space="preserve">във </w:t>
      </w:r>
      <w:proofErr w:type="spellStart"/>
      <w:r w:rsidR="00AA0FE6" w:rsidRPr="00E72140">
        <w:rPr>
          <w:sz w:val="22"/>
          <w:szCs w:val="22"/>
        </w:rPr>
        <w:t>вр</w:t>
      </w:r>
      <w:proofErr w:type="spellEnd"/>
      <w:r w:rsidR="00AA0FE6" w:rsidRPr="00E72140">
        <w:rPr>
          <w:sz w:val="22"/>
          <w:szCs w:val="22"/>
        </w:rPr>
        <w:t xml:space="preserve">. с ал.1 от същото правно предписание от “Наредба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  <w:r w:rsidR="00784E7A" w:rsidRPr="00E72140">
        <w:rPr>
          <w:i/>
          <w:iCs/>
          <w:color w:val="000000"/>
          <w:spacing w:val="-2"/>
          <w:sz w:val="22"/>
          <w:szCs w:val="22"/>
        </w:rPr>
        <w:t>(</w:t>
      </w:r>
      <w:proofErr w:type="spellStart"/>
      <w:r w:rsidR="00784E7A" w:rsidRPr="00E72140">
        <w:rPr>
          <w:i/>
          <w:iCs/>
          <w:color w:val="000000"/>
          <w:spacing w:val="-2"/>
          <w:sz w:val="22"/>
          <w:szCs w:val="22"/>
        </w:rPr>
        <w:t>обн</w:t>
      </w:r>
      <w:proofErr w:type="spellEnd"/>
      <w:r w:rsidR="00784E7A" w:rsidRPr="00E72140">
        <w:rPr>
          <w:i/>
          <w:iCs/>
          <w:color w:val="000000"/>
          <w:spacing w:val="-2"/>
          <w:sz w:val="22"/>
          <w:szCs w:val="22"/>
        </w:rPr>
        <w:t xml:space="preserve">. в ДВ, бр. 96 </w:t>
      </w:r>
      <w:r w:rsidR="00784E7A" w:rsidRPr="00E72140">
        <w:rPr>
          <w:i/>
          <w:iCs/>
          <w:color w:val="000000"/>
          <w:spacing w:val="-6"/>
          <w:sz w:val="22"/>
          <w:szCs w:val="22"/>
        </w:rPr>
        <w:t xml:space="preserve">от 06.12.2011 г.; последно </w:t>
      </w:r>
      <w:r w:rsidR="00784E7A" w:rsidRPr="00E72140">
        <w:rPr>
          <w:bCs/>
          <w:i/>
          <w:iCs/>
          <w:sz w:val="22"/>
          <w:szCs w:val="22"/>
        </w:rPr>
        <w:t>изм. и доп. ДВ. бр.26 от 29.03.2019г</w:t>
      </w:r>
      <w:r w:rsidR="00784E7A" w:rsidRPr="00E72140">
        <w:rPr>
          <w:i/>
          <w:iCs/>
          <w:color w:val="000000"/>
          <w:spacing w:val="-6"/>
          <w:sz w:val="22"/>
          <w:szCs w:val="22"/>
        </w:rPr>
        <w:t xml:space="preserve">.), </w:t>
      </w:r>
      <w:r w:rsidR="00AA0FE6" w:rsidRPr="00E72140">
        <w:rPr>
          <w:sz w:val="22"/>
          <w:szCs w:val="22"/>
        </w:rPr>
        <w:t xml:space="preserve"> и протокол</w:t>
      </w:r>
      <w:r w:rsidR="00670D18" w:rsidRPr="00E72140">
        <w:rPr>
          <w:sz w:val="22"/>
          <w:szCs w:val="22"/>
        </w:rPr>
        <w:t xml:space="preserve"> </w:t>
      </w:r>
      <w:r w:rsidR="00AA0FE6" w:rsidRPr="00E72140">
        <w:rPr>
          <w:sz w:val="22"/>
          <w:szCs w:val="22"/>
        </w:rPr>
        <w:t xml:space="preserve"> на комисията</w:t>
      </w:r>
      <w:r w:rsidR="00670D18" w:rsidRPr="00E72140">
        <w:rPr>
          <w:sz w:val="22"/>
          <w:szCs w:val="22"/>
        </w:rPr>
        <w:t xml:space="preserve">, назначена със </w:t>
      </w:r>
      <w:r w:rsidR="00784E7A" w:rsidRPr="00E72140">
        <w:rPr>
          <w:sz w:val="22"/>
          <w:szCs w:val="22"/>
        </w:rPr>
        <w:t>Заповед № РД-10-</w:t>
      </w:r>
      <w:r w:rsidR="00784E7A" w:rsidRPr="00E72140">
        <w:rPr>
          <w:sz w:val="22"/>
          <w:szCs w:val="22"/>
          <w:lang w:val="en-US"/>
        </w:rPr>
        <w:t>23</w:t>
      </w:r>
      <w:r w:rsidR="00784E7A" w:rsidRPr="00E72140">
        <w:rPr>
          <w:sz w:val="22"/>
          <w:szCs w:val="22"/>
        </w:rPr>
        <w:t>/</w:t>
      </w:r>
      <w:r w:rsidR="00784E7A" w:rsidRPr="00E72140">
        <w:rPr>
          <w:sz w:val="22"/>
          <w:szCs w:val="22"/>
          <w:lang w:val="en-US"/>
        </w:rPr>
        <w:t>16</w:t>
      </w:r>
      <w:r w:rsidR="00784E7A" w:rsidRPr="00E72140">
        <w:rPr>
          <w:sz w:val="22"/>
          <w:szCs w:val="22"/>
        </w:rPr>
        <w:t>.</w:t>
      </w:r>
      <w:r w:rsidR="00784E7A" w:rsidRPr="00E72140">
        <w:rPr>
          <w:sz w:val="22"/>
          <w:szCs w:val="22"/>
          <w:lang w:val="en-US"/>
        </w:rPr>
        <w:t>02</w:t>
      </w:r>
      <w:r w:rsidR="00784E7A" w:rsidRPr="00E72140">
        <w:rPr>
          <w:sz w:val="22"/>
          <w:szCs w:val="22"/>
        </w:rPr>
        <w:t>.20</w:t>
      </w:r>
      <w:r w:rsidR="00784E7A" w:rsidRPr="00E72140">
        <w:rPr>
          <w:sz w:val="22"/>
          <w:szCs w:val="22"/>
          <w:lang w:val="en-US"/>
        </w:rPr>
        <w:t>2</w:t>
      </w:r>
      <w:r w:rsidR="00784E7A" w:rsidRPr="00E72140">
        <w:rPr>
          <w:sz w:val="22"/>
          <w:szCs w:val="22"/>
        </w:rPr>
        <w:t>1г.</w:t>
      </w:r>
      <w:r w:rsidR="00670D18" w:rsidRPr="00E72140">
        <w:rPr>
          <w:sz w:val="22"/>
          <w:szCs w:val="22"/>
        </w:rPr>
        <w:t xml:space="preserve"> на ИД Директор на ТП ”ДГС -Тунджа” гр. Ямбол,</w:t>
      </w:r>
      <w:r w:rsidR="00AA0FE6" w:rsidRPr="00E72140">
        <w:rPr>
          <w:sz w:val="22"/>
          <w:szCs w:val="22"/>
        </w:rPr>
        <w:t xml:space="preserve"> </w:t>
      </w:r>
      <w:r w:rsidR="00670D18" w:rsidRPr="00E72140">
        <w:rPr>
          <w:sz w:val="22"/>
          <w:szCs w:val="22"/>
        </w:rPr>
        <w:t xml:space="preserve">за провеждане на процедура – </w:t>
      </w:r>
      <w:r w:rsidR="00784E7A" w:rsidRPr="00E72140">
        <w:rPr>
          <w:sz w:val="22"/>
          <w:szCs w:val="22"/>
        </w:rPr>
        <w:t xml:space="preserve">открит конкурс за възлагане на </w:t>
      </w:r>
      <w:proofErr w:type="spellStart"/>
      <w:r w:rsidR="00784E7A" w:rsidRPr="00E72140">
        <w:rPr>
          <w:sz w:val="22"/>
          <w:szCs w:val="22"/>
        </w:rPr>
        <w:t>лесокултурни</w:t>
      </w:r>
      <w:proofErr w:type="spellEnd"/>
      <w:r w:rsidR="00784E7A" w:rsidRPr="00E72140">
        <w:rPr>
          <w:sz w:val="22"/>
          <w:szCs w:val="22"/>
        </w:rPr>
        <w:t xml:space="preserve"> дейности в горски територии държавна собственост в териториалния обхват на ТП ”ДГС - Тунджа” гр. Ямбол в </w:t>
      </w:r>
      <w:r w:rsidR="00784E7A" w:rsidRPr="00E72140">
        <w:rPr>
          <w:b/>
          <w:sz w:val="22"/>
          <w:szCs w:val="22"/>
        </w:rPr>
        <w:t>Обект № 2021-1</w:t>
      </w:r>
      <w:r w:rsidR="00784E7A" w:rsidRPr="00E72140">
        <w:rPr>
          <w:sz w:val="22"/>
          <w:szCs w:val="22"/>
        </w:rPr>
        <w:t>, с предмет:</w:t>
      </w:r>
      <w:r w:rsidR="00784E7A" w:rsidRPr="00E72140">
        <w:rPr>
          <w:color w:val="000000"/>
          <w:spacing w:val="-1"/>
          <w:sz w:val="22"/>
          <w:szCs w:val="22"/>
        </w:rPr>
        <w:t xml:space="preserve"> </w:t>
      </w:r>
      <w:r w:rsidR="00784E7A" w:rsidRPr="00E72140">
        <w:rPr>
          <w:b/>
          <w:color w:val="000000"/>
          <w:spacing w:val="-1"/>
          <w:sz w:val="22"/>
          <w:szCs w:val="22"/>
          <w:lang w:val="be-BY"/>
        </w:rPr>
        <w:t xml:space="preserve">“Механиизрана почвоподготовка, залесяване, попълване и отглеждане на тополови и горски култури в Обект 2021-1” </w:t>
      </w:r>
      <w:r w:rsidR="007A5CB5" w:rsidRPr="00E72140">
        <w:rPr>
          <w:b/>
          <w:color w:val="000000"/>
          <w:spacing w:val="-1"/>
          <w:sz w:val="22"/>
          <w:szCs w:val="22"/>
          <w:lang w:val="be-BY"/>
        </w:rPr>
        <w:t xml:space="preserve"> </w:t>
      </w:r>
      <w:r w:rsidR="00784E7A" w:rsidRPr="00E72140">
        <w:rPr>
          <w:color w:val="000000"/>
          <w:spacing w:val="-1"/>
          <w:sz w:val="22"/>
          <w:szCs w:val="22"/>
        </w:rPr>
        <w:t xml:space="preserve">съгласно </w:t>
      </w:r>
      <w:r w:rsidR="00784E7A" w:rsidRPr="00E72140">
        <w:rPr>
          <w:color w:val="000000"/>
          <w:spacing w:val="-2"/>
          <w:sz w:val="22"/>
          <w:szCs w:val="22"/>
        </w:rPr>
        <w:t xml:space="preserve">чл. 10, ал. 1, т.6,7, 9 и 10 във </w:t>
      </w:r>
      <w:proofErr w:type="spellStart"/>
      <w:r w:rsidR="00784E7A" w:rsidRPr="00E72140">
        <w:rPr>
          <w:color w:val="000000"/>
          <w:spacing w:val="-2"/>
          <w:sz w:val="22"/>
          <w:szCs w:val="22"/>
        </w:rPr>
        <w:t>вр</w:t>
      </w:r>
      <w:proofErr w:type="spellEnd"/>
      <w:r w:rsidR="00784E7A" w:rsidRPr="00E72140">
        <w:rPr>
          <w:color w:val="000000"/>
          <w:spacing w:val="-2"/>
          <w:sz w:val="22"/>
          <w:szCs w:val="22"/>
        </w:rPr>
        <w:t>. с правното предписание на чл. 12, ал.1 т.1</w:t>
      </w:r>
      <w:r w:rsidR="00E223AE" w:rsidRPr="00E72140">
        <w:rPr>
          <w:color w:val="000000"/>
          <w:spacing w:val="-2"/>
          <w:sz w:val="22"/>
          <w:szCs w:val="22"/>
        </w:rPr>
        <w:t xml:space="preserve"> от</w:t>
      </w:r>
      <w:r w:rsidR="00DA11A9" w:rsidRPr="00E72140">
        <w:rPr>
          <w:color w:val="000000"/>
          <w:spacing w:val="-2"/>
          <w:sz w:val="22"/>
          <w:szCs w:val="22"/>
        </w:rPr>
        <w:t xml:space="preserve"> </w:t>
      </w:r>
      <w:r w:rsidR="00E223AE" w:rsidRPr="00E72140">
        <w:rPr>
          <w:color w:val="000000"/>
          <w:spacing w:val="-2"/>
          <w:sz w:val="22"/>
          <w:szCs w:val="22"/>
        </w:rPr>
        <w:t>Наредба</w:t>
      </w:r>
      <w:r w:rsidR="00DA11A9" w:rsidRPr="00E72140">
        <w:rPr>
          <w:color w:val="000000"/>
          <w:spacing w:val="-2"/>
          <w:sz w:val="22"/>
          <w:szCs w:val="22"/>
        </w:rPr>
        <w:t>та ,</w:t>
      </w:r>
      <w:r w:rsidR="00E223AE" w:rsidRPr="00E72140">
        <w:rPr>
          <w:i/>
          <w:iCs/>
          <w:color w:val="000000"/>
          <w:spacing w:val="-6"/>
          <w:sz w:val="22"/>
          <w:szCs w:val="22"/>
        </w:rPr>
        <w:t xml:space="preserve"> </w:t>
      </w:r>
      <w:r w:rsidR="00E223AE" w:rsidRPr="00E72140">
        <w:rPr>
          <w:sz w:val="22"/>
          <w:szCs w:val="22"/>
        </w:rPr>
        <w:t xml:space="preserve">съгласно </w:t>
      </w:r>
      <w:r w:rsidR="00784E7A" w:rsidRPr="00E72140">
        <w:rPr>
          <w:sz w:val="22"/>
          <w:szCs w:val="22"/>
        </w:rPr>
        <w:t>Заповед № РД-10-12/29.01.2021г.</w:t>
      </w:r>
      <w:r w:rsidR="009D636A" w:rsidRPr="00E72140">
        <w:rPr>
          <w:b/>
          <w:sz w:val="22"/>
          <w:szCs w:val="22"/>
        </w:rPr>
        <w:t xml:space="preserve"> </w:t>
      </w:r>
      <w:r w:rsidR="00670D18" w:rsidRPr="00E72140">
        <w:rPr>
          <w:sz w:val="22"/>
          <w:szCs w:val="22"/>
        </w:rPr>
        <w:t>на ИД Директор на ТП ”ДГС -Тунджа” гр. Ямбол</w:t>
      </w:r>
      <w:r w:rsidR="00146BCA" w:rsidRPr="00E72140">
        <w:rPr>
          <w:sz w:val="22"/>
          <w:szCs w:val="22"/>
        </w:rPr>
        <w:t>,</w:t>
      </w:r>
      <w:r w:rsidR="00AA0FE6" w:rsidRPr="00E72140">
        <w:rPr>
          <w:b/>
          <w:sz w:val="22"/>
          <w:szCs w:val="22"/>
        </w:rPr>
        <w:t xml:space="preserve"> </w:t>
      </w:r>
      <w:r w:rsidR="00AA0FE6" w:rsidRPr="00E72140">
        <w:rPr>
          <w:sz w:val="22"/>
          <w:szCs w:val="22"/>
        </w:rPr>
        <w:t xml:space="preserve">с начална цена от </w:t>
      </w:r>
      <w:r w:rsidR="00784E7A" w:rsidRPr="00E72140">
        <w:rPr>
          <w:b/>
          <w:sz w:val="22"/>
          <w:szCs w:val="22"/>
        </w:rPr>
        <w:t>704 223,60лв.</w:t>
      </w:r>
      <w:r w:rsidR="00784E7A" w:rsidRPr="00E72140">
        <w:rPr>
          <w:sz w:val="22"/>
          <w:szCs w:val="22"/>
        </w:rPr>
        <w:t xml:space="preserve"> /седемстотин и четири хиляди двеста двадесет и три лева и шестдесет стотинки/ без ДДС</w:t>
      </w:r>
      <w:r w:rsidR="00AA0FE6" w:rsidRPr="00E72140">
        <w:rPr>
          <w:sz w:val="22"/>
          <w:szCs w:val="22"/>
        </w:rPr>
        <w:t xml:space="preserve">, </w:t>
      </w:r>
    </w:p>
    <w:p w:rsidR="001B7C96" w:rsidRPr="003605AD" w:rsidRDefault="001B7C96" w:rsidP="003605AD">
      <w:pPr>
        <w:ind w:left="-284" w:right="-319"/>
        <w:jc w:val="center"/>
        <w:rPr>
          <w:b/>
        </w:rPr>
      </w:pPr>
    </w:p>
    <w:p w:rsidR="00AA0FE6" w:rsidRPr="003605AD" w:rsidRDefault="00AA0FE6" w:rsidP="003605AD">
      <w:pPr>
        <w:ind w:left="-284" w:right="-319"/>
        <w:jc w:val="center"/>
        <w:rPr>
          <w:b/>
        </w:rPr>
      </w:pPr>
      <w:r w:rsidRPr="003605AD">
        <w:rPr>
          <w:b/>
        </w:rPr>
        <w:t>Р Е Ш И Х :</w:t>
      </w:r>
    </w:p>
    <w:p w:rsidR="001B7C96" w:rsidRPr="003605AD" w:rsidRDefault="001B7C96" w:rsidP="003605AD">
      <w:pPr>
        <w:ind w:left="-284" w:right="-319"/>
        <w:jc w:val="center"/>
        <w:rPr>
          <w:b/>
        </w:rPr>
      </w:pPr>
    </w:p>
    <w:p w:rsidR="001B7C96" w:rsidRPr="00E72140" w:rsidRDefault="001B7C96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</w:r>
      <w:r w:rsidR="000D5E3B" w:rsidRPr="00E72140">
        <w:rPr>
          <w:sz w:val="22"/>
          <w:szCs w:val="22"/>
        </w:rPr>
        <w:t xml:space="preserve">1. </w:t>
      </w:r>
      <w:r w:rsidR="00AA0FE6" w:rsidRPr="00E72140">
        <w:rPr>
          <w:sz w:val="22"/>
          <w:szCs w:val="22"/>
        </w:rPr>
        <w:t xml:space="preserve">Процедурата “Открит конкурс” за </w:t>
      </w:r>
      <w:r w:rsidR="00AA0FE6" w:rsidRPr="00E72140">
        <w:rPr>
          <w:b/>
          <w:sz w:val="22"/>
          <w:szCs w:val="22"/>
        </w:rPr>
        <w:t>Обект</w:t>
      </w:r>
      <w:r w:rsidR="00AA0FE6" w:rsidRPr="00E72140">
        <w:rPr>
          <w:sz w:val="22"/>
          <w:szCs w:val="22"/>
        </w:rPr>
        <w:t xml:space="preserve"> </w:t>
      </w:r>
      <w:r w:rsidR="00AA0FE6" w:rsidRPr="00E72140">
        <w:rPr>
          <w:b/>
          <w:sz w:val="22"/>
          <w:szCs w:val="22"/>
        </w:rPr>
        <w:t xml:space="preserve">№ </w:t>
      </w:r>
      <w:r w:rsidR="00784E7A" w:rsidRPr="00E72140">
        <w:rPr>
          <w:b/>
          <w:color w:val="000000"/>
          <w:spacing w:val="-1"/>
          <w:sz w:val="22"/>
          <w:szCs w:val="22"/>
          <w:lang w:val="be-BY"/>
        </w:rPr>
        <w:t>2021-1</w:t>
      </w:r>
      <w:r w:rsidR="00AA0FE6" w:rsidRPr="00E72140">
        <w:rPr>
          <w:b/>
          <w:sz w:val="22"/>
          <w:szCs w:val="22"/>
        </w:rPr>
        <w:t>, печели</w:t>
      </w:r>
      <w:r w:rsidR="00AA0FE6" w:rsidRPr="00E72140">
        <w:rPr>
          <w:sz w:val="22"/>
          <w:szCs w:val="22"/>
        </w:rPr>
        <w:t xml:space="preserve"> Участник № 1 </w:t>
      </w:r>
      <w:r w:rsidR="00670D18" w:rsidRPr="00E72140">
        <w:rPr>
          <w:b/>
          <w:sz w:val="22"/>
          <w:szCs w:val="22"/>
        </w:rPr>
        <w:t>ЕТ ” БАЕНА – Атанас Баев”</w:t>
      </w:r>
      <w:r w:rsidR="00670D18" w:rsidRPr="00E72140">
        <w:rPr>
          <w:sz w:val="22"/>
          <w:szCs w:val="22"/>
        </w:rPr>
        <w:t>/единствен кандидат/</w:t>
      </w:r>
      <w:r w:rsidRPr="00E72140">
        <w:rPr>
          <w:sz w:val="22"/>
          <w:szCs w:val="22"/>
        </w:rPr>
        <w:t>,</w:t>
      </w:r>
      <w:r w:rsidR="00670D18" w:rsidRPr="00E72140">
        <w:rPr>
          <w:sz w:val="22"/>
          <w:szCs w:val="22"/>
        </w:rPr>
        <w:t xml:space="preserve"> </w:t>
      </w:r>
      <w:r w:rsidRPr="00E72140">
        <w:rPr>
          <w:sz w:val="22"/>
          <w:szCs w:val="22"/>
        </w:rPr>
        <w:t xml:space="preserve">ЕИК: 126085222, </w:t>
      </w:r>
      <w:r w:rsidR="00670D18" w:rsidRPr="00E72140">
        <w:rPr>
          <w:sz w:val="22"/>
          <w:szCs w:val="22"/>
        </w:rPr>
        <w:t xml:space="preserve">представляван от </w:t>
      </w:r>
      <w:r w:rsidR="00747E71">
        <w:rPr>
          <w:sz w:val="22"/>
          <w:szCs w:val="22"/>
        </w:rPr>
        <w:t>Ат</w:t>
      </w:r>
      <w:bookmarkStart w:id="0" w:name="_GoBack"/>
      <w:bookmarkEnd w:id="0"/>
      <w:r w:rsidR="00D34439">
        <w:rPr>
          <w:sz w:val="22"/>
          <w:szCs w:val="22"/>
        </w:rPr>
        <w:t xml:space="preserve">. </w:t>
      </w:r>
      <w:r w:rsidR="00670D18" w:rsidRPr="00E72140">
        <w:rPr>
          <w:sz w:val="22"/>
          <w:szCs w:val="22"/>
        </w:rPr>
        <w:t>Н</w:t>
      </w:r>
      <w:r w:rsidR="00D34439">
        <w:rPr>
          <w:sz w:val="22"/>
          <w:szCs w:val="22"/>
          <w:lang w:val="en-US"/>
        </w:rPr>
        <w:t>.</w:t>
      </w:r>
      <w:r w:rsidR="00D34439">
        <w:rPr>
          <w:sz w:val="22"/>
          <w:szCs w:val="22"/>
        </w:rPr>
        <w:t xml:space="preserve"> Б.</w:t>
      </w:r>
      <w:r w:rsidRPr="00E72140">
        <w:rPr>
          <w:sz w:val="22"/>
          <w:szCs w:val="22"/>
        </w:rPr>
        <w:t xml:space="preserve"> - управител</w:t>
      </w:r>
      <w:r w:rsidR="00670D18" w:rsidRPr="00E72140">
        <w:rPr>
          <w:sz w:val="22"/>
          <w:szCs w:val="22"/>
        </w:rPr>
        <w:t xml:space="preserve">, със седалище и адрес на управление: гр. Тополовград 8760, ул.”Св.Кл.Охридски” №2А, с предложена от участника  цена: </w:t>
      </w:r>
      <w:r w:rsidR="00784E7A" w:rsidRPr="00E72140">
        <w:rPr>
          <w:b/>
          <w:sz w:val="22"/>
          <w:szCs w:val="22"/>
        </w:rPr>
        <w:t>704 223,60лв.</w:t>
      </w:r>
      <w:r w:rsidR="00784E7A" w:rsidRPr="00E72140">
        <w:rPr>
          <w:sz w:val="22"/>
          <w:szCs w:val="22"/>
        </w:rPr>
        <w:t xml:space="preserve"> /седемстотин и четири хиляди двеста двадесет и три лева и шестдесет стотинки/ без ДДС</w:t>
      </w:r>
      <w:r w:rsidRPr="00E72140">
        <w:rPr>
          <w:sz w:val="22"/>
          <w:szCs w:val="22"/>
        </w:rPr>
        <w:t>.</w:t>
      </w:r>
    </w:p>
    <w:p w:rsidR="00B30382" w:rsidRPr="00E72140" w:rsidRDefault="001B7C96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</w:r>
      <w:r w:rsidR="00AA0FE6" w:rsidRPr="00E72140">
        <w:rPr>
          <w:sz w:val="22"/>
          <w:szCs w:val="22"/>
        </w:rPr>
        <w:t xml:space="preserve">2. </w:t>
      </w:r>
      <w:r w:rsidRPr="00E72140">
        <w:rPr>
          <w:sz w:val="22"/>
          <w:szCs w:val="22"/>
        </w:rPr>
        <w:t>Определям з</w:t>
      </w:r>
      <w:r w:rsidR="00AA0FE6" w:rsidRPr="00E72140">
        <w:rPr>
          <w:sz w:val="22"/>
          <w:szCs w:val="22"/>
        </w:rPr>
        <w:t>а изпълнител на дейността в Обект №</w:t>
      </w:r>
      <w:r w:rsidR="00AE3B44" w:rsidRPr="00E72140">
        <w:rPr>
          <w:sz w:val="22"/>
          <w:szCs w:val="22"/>
        </w:rPr>
        <w:t xml:space="preserve"> </w:t>
      </w:r>
      <w:r w:rsidR="00DA11A9" w:rsidRPr="00E72140">
        <w:rPr>
          <w:sz w:val="22"/>
          <w:szCs w:val="22"/>
        </w:rPr>
        <w:t>20</w:t>
      </w:r>
      <w:r w:rsidR="00784E7A" w:rsidRPr="00E72140">
        <w:rPr>
          <w:sz w:val="22"/>
          <w:szCs w:val="22"/>
        </w:rPr>
        <w:t>2</w:t>
      </w:r>
      <w:r w:rsidR="00DA11A9" w:rsidRPr="00E72140">
        <w:rPr>
          <w:sz w:val="22"/>
          <w:szCs w:val="22"/>
        </w:rPr>
        <w:t>1</w:t>
      </w:r>
      <w:r w:rsidR="00553309" w:rsidRPr="00E72140">
        <w:rPr>
          <w:sz w:val="22"/>
          <w:szCs w:val="22"/>
        </w:rPr>
        <w:t>-</w:t>
      </w:r>
      <w:r w:rsidR="00784E7A" w:rsidRPr="00E72140">
        <w:rPr>
          <w:sz w:val="22"/>
          <w:szCs w:val="22"/>
        </w:rPr>
        <w:t>1</w:t>
      </w:r>
      <w:r w:rsidR="00AE3B44" w:rsidRPr="00E72140">
        <w:rPr>
          <w:sz w:val="22"/>
          <w:szCs w:val="22"/>
        </w:rPr>
        <w:t xml:space="preserve"> - </w:t>
      </w:r>
      <w:r w:rsidR="00AA0FE6" w:rsidRPr="00E72140">
        <w:rPr>
          <w:sz w:val="22"/>
          <w:szCs w:val="22"/>
        </w:rPr>
        <w:t xml:space="preserve"> </w:t>
      </w:r>
      <w:r w:rsidR="00670D18" w:rsidRPr="00E72140">
        <w:rPr>
          <w:bCs/>
          <w:sz w:val="22"/>
          <w:szCs w:val="22"/>
        </w:rPr>
        <w:t>ЕТ ” БАЕНА – Атанас Баев”</w:t>
      </w:r>
      <w:r w:rsidRPr="00E72140">
        <w:rPr>
          <w:bCs/>
          <w:sz w:val="22"/>
          <w:szCs w:val="22"/>
        </w:rPr>
        <w:t>,</w:t>
      </w:r>
      <w:r w:rsidRPr="00E72140">
        <w:rPr>
          <w:sz w:val="22"/>
          <w:szCs w:val="22"/>
        </w:rPr>
        <w:t xml:space="preserve"> ЕИК: 126085222</w:t>
      </w:r>
      <w:r w:rsidR="00670D18" w:rsidRPr="00E72140">
        <w:rPr>
          <w:bCs/>
          <w:sz w:val="22"/>
          <w:szCs w:val="22"/>
        </w:rPr>
        <w:t xml:space="preserve">, </w:t>
      </w:r>
      <w:r w:rsidR="006A2410" w:rsidRPr="00E72140">
        <w:rPr>
          <w:sz w:val="22"/>
          <w:szCs w:val="22"/>
        </w:rPr>
        <w:t xml:space="preserve">представляван от </w:t>
      </w:r>
      <w:r w:rsidR="00D34439">
        <w:rPr>
          <w:sz w:val="22"/>
          <w:szCs w:val="22"/>
        </w:rPr>
        <w:t xml:space="preserve">Ат. </w:t>
      </w:r>
      <w:r w:rsidR="00670D18" w:rsidRPr="00E72140">
        <w:rPr>
          <w:sz w:val="22"/>
          <w:szCs w:val="22"/>
        </w:rPr>
        <w:t>Н</w:t>
      </w:r>
      <w:r w:rsidR="00D34439">
        <w:rPr>
          <w:sz w:val="22"/>
          <w:szCs w:val="22"/>
          <w:lang w:val="en-US"/>
        </w:rPr>
        <w:t>.</w:t>
      </w:r>
      <w:r w:rsidR="00670D18" w:rsidRPr="00E72140">
        <w:rPr>
          <w:sz w:val="22"/>
          <w:szCs w:val="22"/>
        </w:rPr>
        <w:t xml:space="preserve"> Б</w:t>
      </w:r>
      <w:r w:rsidR="00D34439">
        <w:rPr>
          <w:sz w:val="22"/>
          <w:szCs w:val="22"/>
          <w:lang w:val="en-US"/>
        </w:rPr>
        <w:t>.</w:t>
      </w:r>
      <w:r w:rsidRPr="00E72140">
        <w:rPr>
          <w:sz w:val="22"/>
          <w:szCs w:val="22"/>
        </w:rPr>
        <w:t xml:space="preserve"> – управител,</w:t>
      </w:r>
      <w:r w:rsidR="006A2410" w:rsidRPr="00E72140">
        <w:rPr>
          <w:sz w:val="22"/>
          <w:szCs w:val="22"/>
        </w:rPr>
        <w:t xml:space="preserve"> </w:t>
      </w:r>
      <w:r w:rsidR="00AA0FE6" w:rsidRPr="00E72140">
        <w:rPr>
          <w:b/>
          <w:sz w:val="22"/>
          <w:szCs w:val="22"/>
        </w:rPr>
        <w:t>с предложена цена</w:t>
      </w:r>
      <w:r w:rsidR="00AA0FE6" w:rsidRPr="00E72140">
        <w:rPr>
          <w:sz w:val="22"/>
          <w:szCs w:val="22"/>
        </w:rPr>
        <w:t xml:space="preserve"> </w:t>
      </w:r>
      <w:r w:rsidR="00784E7A" w:rsidRPr="00E72140">
        <w:rPr>
          <w:b/>
          <w:sz w:val="22"/>
          <w:szCs w:val="22"/>
        </w:rPr>
        <w:t>704 223,60лв.</w:t>
      </w:r>
      <w:r w:rsidR="00784E7A" w:rsidRPr="00E72140">
        <w:rPr>
          <w:sz w:val="22"/>
          <w:szCs w:val="22"/>
        </w:rPr>
        <w:t xml:space="preserve"> /седемстотин и четири хиляди двеста двадесет и три лева и шестдесет стотинки/ без ДДС</w:t>
      </w:r>
      <w:r w:rsidRPr="00E72140">
        <w:rPr>
          <w:sz w:val="22"/>
          <w:szCs w:val="22"/>
        </w:rPr>
        <w:t>.</w:t>
      </w:r>
    </w:p>
    <w:p w:rsidR="002A34A3" w:rsidRPr="00E72140" w:rsidRDefault="00825A09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 xml:space="preserve">    3. </w:t>
      </w:r>
      <w:r w:rsidRPr="00E72140">
        <w:rPr>
          <w:b/>
          <w:sz w:val="22"/>
          <w:szCs w:val="22"/>
        </w:rPr>
        <w:t>Гаранцията за изпълнение</w:t>
      </w:r>
      <w:r w:rsidRPr="00E72140">
        <w:rPr>
          <w:sz w:val="22"/>
          <w:szCs w:val="22"/>
        </w:rPr>
        <w:t xml:space="preserve"> на услугата е абсолютна сума в размер на 5% от </w:t>
      </w:r>
      <w:r w:rsidR="00233DA8" w:rsidRPr="00E72140">
        <w:rPr>
          <w:sz w:val="22"/>
          <w:szCs w:val="22"/>
        </w:rPr>
        <w:t>достигнатата</w:t>
      </w:r>
      <w:r w:rsidRPr="00E72140">
        <w:rPr>
          <w:sz w:val="22"/>
          <w:szCs w:val="22"/>
        </w:rPr>
        <w:t xml:space="preserve"> цена за Обект № </w:t>
      </w:r>
      <w:r w:rsidRPr="00E72140">
        <w:rPr>
          <w:b/>
          <w:sz w:val="22"/>
          <w:szCs w:val="22"/>
        </w:rPr>
        <w:t>20</w:t>
      </w:r>
      <w:r w:rsidR="00233DA8" w:rsidRPr="00E72140">
        <w:rPr>
          <w:b/>
          <w:sz w:val="22"/>
          <w:szCs w:val="22"/>
        </w:rPr>
        <w:t>2</w:t>
      </w:r>
      <w:r w:rsidRPr="00E72140">
        <w:rPr>
          <w:b/>
          <w:sz w:val="22"/>
          <w:szCs w:val="22"/>
        </w:rPr>
        <w:t>1-</w:t>
      </w:r>
      <w:r w:rsidR="00233DA8" w:rsidRPr="00E72140">
        <w:rPr>
          <w:b/>
          <w:sz w:val="22"/>
          <w:szCs w:val="22"/>
        </w:rPr>
        <w:t>1</w:t>
      </w:r>
      <w:r w:rsidRPr="00E72140">
        <w:rPr>
          <w:b/>
          <w:sz w:val="22"/>
          <w:szCs w:val="22"/>
        </w:rPr>
        <w:t xml:space="preserve"> </w:t>
      </w:r>
      <w:r w:rsidR="002A34A3" w:rsidRPr="00E72140">
        <w:rPr>
          <w:sz w:val="22"/>
          <w:szCs w:val="22"/>
        </w:rPr>
        <w:t xml:space="preserve">и на основание чл.9а, ал.8 от НУРВИДГТДОСПДНГП /Наредбата/, внесената от участника гаранция за участие в процедурата служи за пълно изпълнение  на задължението за внасяне на гаранция за изпълнение от определения за </w:t>
      </w:r>
      <w:r w:rsidR="003605AD" w:rsidRPr="00E72140">
        <w:rPr>
          <w:sz w:val="22"/>
          <w:szCs w:val="22"/>
        </w:rPr>
        <w:t>изпълнител</w:t>
      </w:r>
      <w:r w:rsidR="002A34A3" w:rsidRPr="00E72140">
        <w:rPr>
          <w:sz w:val="22"/>
          <w:szCs w:val="22"/>
        </w:rPr>
        <w:t xml:space="preserve"> участник.</w:t>
      </w:r>
    </w:p>
    <w:p w:rsidR="003605AD" w:rsidRPr="00E72140" w:rsidRDefault="00825A09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</w:r>
      <w:r w:rsidR="003605AD" w:rsidRPr="00E72140">
        <w:rPr>
          <w:sz w:val="22"/>
          <w:szCs w:val="22"/>
        </w:rPr>
        <w:t xml:space="preserve">4. С настоящата Заповед допускам предварително изпълнение на заповедта, на основание  чл.23, ал.3 от Наредбата във връзка с чл.60, ал.1, изречение първо, последно предложение от АПК. 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 xml:space="preserve">5. На </w:t>
      </w:r>
      <w:proofErr w:type="spellStart"/>
      <w:r w:rsidRPr="00E72140">
        <w:rPr>
          <w:sz w:val="22"/>
          <w:szCs w:val="22"/>
        </w:rPr>
        <w:t>осн</w:t>
      </w:r>
      <w:proofErr w:type="spellEnd"/>
      <w:r w:rsidRPr="00E72140">
        <w:rPr>
          <w:sz w:val="22"/>
          <w:szCs w:val="22"/>
        </w:rPr>
        <w:t xml:space="preserve">. чл. 23 ал.6 от Наредбата определеният за изпълнител участник следва в 5-дневен срок от издаване на настоящата заповед, да представи документи доказващи обстоятелствата по чл.35, ал.5 от Наредбата. 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>6. В тридневен срок от представяне на документите по чл.35, ал.5 от Наредбата,  комисията следва да провери редовността и съответствието на представените документи, за което да изготви протокол, който да ми бъде предоставен за утвърждаване.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>7. Настоящата Заповед да се сведе до знанието на заинтересуваните лица и да се публикува на интернет страницата на “ЮИДП” ДП-Сливен и ТП “ДГС-Тунджа” гр.Ямбол.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>8.Настоящата заповед подлежи на обжалване по реда на АПК, в 14-дневен срок от съобщаването й, по административен ред пред непосредствено по-</w:t>
      </w:r>
      <w:proofErr w:type="spellStart"/>
      <w:r w:rsidRPr="00E72140">
        <w:rPr>
          <w:sz w:val="22"/>
          <w:szCs w:val="22"/>
        </w:rPr>
        <w:t>горестоящия</w:t>
      </w:r>
      <w:proofErr w:type="spellEnd"/>
      <w:r w:rsidRPr="00E72140">
        <w:rPr>
          <w:sz w:val="22"/>
          <w:szCs w:val="22"/>
        </w:rPr>
        <w:t xml:space="preserve"> административен орган Директора на „ЮИДП” ДП гр.Сливен или по съдебен ред пред Административен съд гр.Ямбол. Жалбата се подава с копие до Възложителя.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>9. Разпореждането за предварително изпълнение подлежи на обжалване в тридневен срок от съобщаването му пред Административен съд гр. Ямбол, по реда на АПК.</w:t>
      </w:r>
    </w:p>
    <w:p w:rsidR="003605AD" w:rsidRPr="00E72140" w:rsidRDefault="003605AD" w:rsidP="003605AD">
      <w:pPr>
        <w:ind w:left="-284" w:right="-319"/>
        <w:jc w:val="both"/>
        <w:rPr>
          <w:sz w:val="22"/>
          <w:szCs w:val="22"/>
        </w:rPr>
      </w:pPr>
      <w:r w:rsidRPr="00E72140">
        <w:rPr>
          <w:sz w:val="22"/>
          <w:szCs w:val="22"/>
        </w:rPr>
        <w:tab/>
        <w:t>10. Контрол по изпълнение на Заповедта възлагам на зам.директор при ТП”ДГС-Тунджа”-Ямбол – инж</w:t>
      </w:r>
      <w:r w:rsidR="00D34439">
        <w:rPr>
          <w:sz w:val="22"/>
          <w:szCs w:val="22"/>
        </w:rPr>
        <w:t>. В. Т</w:t>
      </w:r>
      <w:r w:rsidRPr="00E72140">
        <w:rPr>
          <w:sz w:val="22"/>
          <w:szCs w:val="22"/>
        </w:rPr>
        <w:t>.</w:t>
      </w:r>
    </w:p>
    <w:p w:rsidR="003605AD" w:rsidRPr="00EA7718" w:rsidRDefault="003605AD" w:rsidP="003605AD">
      <w:pPr>
        <w:ind w:left="284" w:right="239"/>
        <w:jc w:val="both"/>
      </w:pPr>
    </w:p>
    <w:p w:rsidR="003605AD" w:rsidRPr="00EA7718" w:rsidRDefault="003605AD" w:rsidP="003605AD">
      <w:pPr>
        <w:ind w:left="284" w:right="239"/>
        <w:jc w:val="right"/>
        <w:rPr>
          <w:b/>
        </w:rPr>
      </w:pPr>
      <w:r w:rsidRPr="00EA7718">
        <w:rPr>
          <w:b/>
        </w:rPr>
        <w:t xml:space="preserve">                             </w:t>
      </w:r>
      <w:r>
        <w:rPr>
          <w:b/>
        </w:rPr>
        <w:t xml:space="preserve">             </w:t>
      </w:r>
      <w:r w:rsidRPr="00EA7718">
        <w:rPr>
          <w:b/>
        </w:rPr>
        <w:t>ИД Директор на ТП</w:t>
      </w:r>
      <w:r>
        <w:rPr>
          <w:b/>
        </w:rPr>
        <w:t xml:space="preserve"> </w:t>
      </w:r>
      <w:r w:rsidRPr="00EA7718">
        <w:rPr>
          <w:b/>
        </w:rPr>
        <w:t>”ДГС-Тунджа”</w:t>
      </w:r>
      <w:r>
        <w:rPr>
          <w:b/>
        </w:rPr>
        <w:t xml:space="preserve"> </w:t>
      </w:r>
      <w:r w:rsidRPr="00EA7718">
        <w:rPr>
          <w:b/>
        </w:rPr>
        <w:t>Ямбол: ………</w:t>
      </w:r>
      <w:r w:rsidR="00D34439">
        <w:rPr>
          <w:b/>
        </w:rPr>
        <w:t>П.П</w:t>
      </w:r>
      <w:r w:rsidRPr="00EA7718">
        <w:rPr>
          <w:b/>
        </w:rPr>
        <w:t>……</w:t>
      </w:r>
    </w:p>
    <w:p w:rsidR="00AA0FE6" w:rsidRDefault="003605AD" w:rsidP="00DE2300">
      <w:pPr>
        <w:ind w:left="284" w:right="239"/>
        <w:jc w:val="right"/>
        <w:rPr>
          <w:b/>
        </w:rPr>
      </w:pPr>
      <w:r w:rsidRPr="00EA7718">
        <w:rPr>
          <w:b/>
        </w:rPr>
        <w:t xml:space="preserve">                                                                                                       </w:t>
      </w:r>
      <w:r w:rsidR="00D34439">
        <w:rPr>
          <w:b/>
        </w:rPr>
        <w:t xml:space="preserve"> </w:t>
      </w:r>
      <w:r>
        <w:rPr>
          <w:b/>
        </w:rPr>
        <w:t xml:space="preserve"> </w:t>
      </w:r>
      <w:r w:rsidR="00D34439">
        <w:rPr>
          <w:b/>
        </w:rPr>
        <w:t>/инж. Г. М.</w:t>
      </w:r>
      <w:r w:rsidRPr="00EA7718">
        <w:rPr>
          <w:b/>
        </w:rPr>
        <w:t>/</w:t>
      </w:r>
    </w:p>
    <w:p w:rsidR="00D34439" w:rsidRPr="00D34439" w:rsidRDefault="00D34439" w:rsidP="00D34439">
      <w:pPr>
        <w:rPr>
          <w:b/>
        </w:rPr>
      </w:pPr>
      <w:r>
        <w:rPr>
          <w:b/>
          <w:sz w:val="20"/>
          <w:szCs w:val="20"/>
        </w:rPr>
        <w:t>*заличена информация съгласно Регламент (ЕС) 2016/679</w:t>
      </w:r>
    </w:p>
    <w:sectPr w:rsidR="00D34439" w:rsidRPr="00D34439" w:rsidSect="00294CB7">
      <w:pgSz w:w="11906" w:h="16838"/>
      <w:pgMar w:top="539" w:right="1151" w:bottom="990" w:left="11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17896"/>
    <w:multiLevelType w:val="hybridMultilevel"/>
    <w:tmpl w:val="B7CA2E38"/>
    <w:lvl w:ilvl="0" w:tplc="D8F49A2A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1" w15:restartNumberingAfterBreak="0">
    <w:nsid w:val="543F2E0D"/>
    <w:multiLevelType w:val="hybridMultilevel"/>
    <w:tmpl w:val="920C7CEA"/>
    <w:lvl w:ilvl="0" w:tplc="B7083CD2">
      <w:start w:val="1"/>
      <w:numFmt w:val="decimal"/>
      <w:lvlText w:val="%1."/>
      <w:lvlJc w:val="left"/>
      <w:pPr>
        <w:ind w:left="1066" w:hanging="360"/>
      </w:pPr>
      <w:rPr>
        <w:rFonts w:ascii="All Times New Roman" w:hAnsi="All Times New Roman" w:cs="All 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B421C"/>
    <w:rsid w:val="00004A81"/>
    <w:rsid w:val="00021CF4"/>
    <w:rsid w:val="00034DF7"/>
    <w:rsid w:val="00066B92"/>
    <w:rsid w:val="00070A63"/>
    <w:rsid w:val="000A14ED"/>
    <w:rsid w:val="000B4D52"/>
    <w:rsid w:val="000C64DC"/>
    <w:rsid w:val="000D3596"/>
    <w:rsid w:val="000D5E3B"/>
    <w:rsid w:val="000D6A96"/>
    <w:rsid w:val="000E475B"/>
    <w:rsid w:val="000F25BB"/>
    <w:rsid w:val="00100EEC"/>
    <w:rsid w:val="001044F7"/>
    <w:rsid w:val="00113E99"/>
    <w:rsid w:val="00130354"/>
    <w:rsid w:val="0014313C"/>
    <w:rsid w:val="00146BCA"/>
    <w:rsid w:val="00150BBF"/>
    <w:rsid w:val="00170755"/>
    <w:rsid w:val="001A3ACC"/>
    <w:rsid w:val="001A5AE7"/>
    <w:rsid w:val="001A5DFE"/>
    <w:rsid w:val="001B7C96"/>
    <w:rsid w:val="001E1A4D"/>
    <w:rsid w:val="001E1C2E"/>
    <w:rsid w:val="001E2BFA"/>
    <w:rsid w:val="001F34D6"/>
    <w:rsid w:val="001F36F8"/>
    <w:rsid w:val="001F77F7"/>
    <w:rsid w:val="00233DA8"/>
    <w:rsid w:val="00241A55"/>
    <w:rsid w:val="002534AB"/>
    <w:rsid w:val="002560A1"/>
    <w:rsid w:val="002645A0"/>
    <w:rsid w:val="00264BCB"/>
    <w:rsid w:val="002660E8"/>
    <w:rsid w:val="00276B20"/>
    <w:rsid w:val="002800F4"/>
    <w:rsid w:val="00286C26"/>
    <w:rsid w:val="002872AD"/>
    <w:rsid w:val="00293809"/>
    <w:rsid w:val="00294CB7"/>
    <w:rsid w:val="00297DCF"/>
    <w:rsid w:val="002A34A3"/>
    <w:rsid w:val="002C046C"/>
    <w:rsid w:val="002C0805"/>
    <w:rsid w:val="002F4CB2"/>
    <w:rsid w:val="00323ACA"/>
    <w:rsid w:val="00332F3E"/>
    <w:rsid w:val="00334963"/>
    <w:rsid w:val="003605AD"/>
    <w:rsid w:val="003767CD"/>
    <w:rsid w:val="00377ECE"/>
    <w:rsid w:val="00386465"/>
    <w:rsid w:val="00390E11"/>
    <w:rsid w:val="0039113E"/>
    <w:rsid w:val="00391CB2"/>
    <w:rsid w:val="00391EC6"/>
    <w:rsid w:val="0039424A"/>
    <w:rsid w:val="0039680B"/>
    <w:rsid w:val="003A00D0"/>
    <w:rsid w:val="003A6B71"/>
    <w:rsid w:val="003C0410"/>
    <w:rsid w:val="003C0F26"/>
    <w:rsid w:val="003D594E"/>
    <w:rsid w:val="003D5EFA"/>
    <w:rsid w:val="003D61B2"/>
    <w:rsid w:val="003E30F8"/>
    <w:rsid w:val="003E396C"/>
    <w:rsid w:val="004151B7"/>
    <w:rsid w:val="004343EB"/>
    <w:rsid w:val="00442374"/>
    <w:rsid w:val="00444AD5"/>
    <w:rsid w:val="0045762F"/>
    <w:rsid w:val="004623D8"/>
    <w:rsid w:val="00464299"/>
    <w:rsid w:val="004653E5"/>
    <w:rsid w:val="00475CDB"/>
    <w:rsid w:val="00482AEE"/>
    <w:rsid w:val="00485F81"/>
    <w:rsid w:val="004A6F65"/>
    <w:rsid w:val="004B5210"/>
    <w:rsid w:val="004E3C41"/>
    <w:rsid w:val="005051CF"/>
    <w:rsid w:val="00511140"/>
    <w:rsid w:val="00553309"/>
    <w:rsid w:val="00562489"/>
    <w:rsid w:val="005664B8"/>
    <w:rsid w:val="00591406"/>
    <w:rsid w:val="005A4544"/>
    <w:rsid w:val="005B04CE"/>
    <w:rsid w:val="005C33BB"/>
    <w:rsid w:val="005D2E4A"/>
    <w:rsid w:val="005E7C2B"/>
    <w:rsid w:val="005F62F5"/>
    <w:rsid w:val="006409D4"/>
    <w:rsid w:val="00651E87"/>
    <w:rsid w:val="00670D18"/>
    <w:rsid w:val="006834F5"/>
    <w:rsid w:val="006A2410"/>
    <w:rsid w:val="006C2A1C"/>
    <w:rsid w:val="006C54CA"/>
    <w:rsid w:val="006F262F"/>
    <w:rsid w:val="006F71F4"/>
    <w:rsid w:val="00700E8D"/>
    <w:rsid w:val="00711356"/>
    <w:rsid w:val="00717D37"/>
    <w:rsid w:val="007379FD"/>
    <w:rsid w:val="00747E71"/>
    <w:rsid w:val="00755581"/>
    <w:rsid w:val="00784E7A"/>
    <w:rsid w:val="0079750B"/>
    <w:rsid w:val="00797AE3"/>
    <w:rsid w:val="007A5CB5"/>
    <w:rsid w:val="007F1119"/>
    <w:rsid w:val="00825A09"/>
    <w:rsid w:val="008262AB"/>
    <w:rsid w:val="00834E78"/>
    <w:rsid w:val="00834FBA"/>
    <w:rsid w:val="00863D26"/>
    <w:rsid w:val="00880A46"/>
    <w:rsid w:val="00890372"/>
    <w:rsid w:val="008B5B1F"/>
    <w:rsid w:val="008C1442"/>
    <w:rsid w:val="008F08FB"/>
    <w:rsid w:val="008F62E0"/>
    <w:rsid w:val="00905A53"/>
    <w:rsid w:val="00914824"/>
    <w:rsid w:val="00942EBB"/>
    <w:rsid w:val="00966C52"/>
    <w:rsid w:val="00967E4F"/>
    <w:rsid w:val="00986F37"/>
    <w:rsid w:val="00993CE9"/>
    <w:rsid w:val="009958D8"/>
    <w:rsid w:val="00996401"/>
    <w:rsid w:val="00997823"/>
    <w:rsid w:val="009B1A61"/>
    <w:rsid w:val="009C7BB1"/>
    <w:rsid w:val="009D6214"/>
    <w:rsid w:val="009D636A"/>
    <w:rsid w:val="00A225C6"/>
    <w:rsid w:val="00A36C99"/>
    <w:rsid w:val="00A75609"/>
    <w:rsid w:val="00A81848"/>
    <w:rsid w:val="00A81FC7"/>
    <w:rsid w:val="00A94824"/>
    <w:rsid w:val="00A968EB"/>
    <w:rsid w:val="00AA0FE6"/>
    <w:rsid w:val="00AC7252"/>
    <w:rsid w:val="00AE2000"/>
    <w:rsid w:val="00AE3B44"/>
    <w:rsid w:val="00AF2B94"/>
    <w:rsid w:val="00B30382"/>
    <w:rsid w:val="00B3496F"/>
    <w:rsid w:val="00B6576F"/>
    <w:rsid w:val="00B712B0"/>
    <w:rsid w:val="00B867B4"/>
    <w:rsid w:val="00BA0A02"/>
    <w:rsid w:val="00BA31AD"/>
    <w:rsid w:val="00BD57C5"/>
    <w:rsid w:val="00BF11BA"/>
    <w:rsid w:val="00C06057"/>
    <w:rsid w:val="00C07943"/>
    <w:rsid w:val="00C11B07"/>
    <w:rsid w:val="00C15C46"/>
    <w:rsid w:val="00C26F65"/>
    <w:rsid w:val="00C377AF"/>
    <w:rsid w:val="00C44F59"/>
    <w:rsid w:val="00C455FD"/>
    <w:rsid w:val="00C5440A"/>
    <w:rsid w:val="00C61196"/>
    <w:rsid w:val="00C6548B"/>
    <w:rsid w:val="00C80C19"/>
    <w:rsid w:val="00C8145D"/>
    <w:rsid w:val="00C84DFC"/>
    <w:rsid w:val="00CA2E5D"/>
    <w:rsid w:val="00CA7033"/>
    <w:rsid w:val="00CD4B2F"/>
    <w:rsid w:val="00D20DFF"/>
    <w:rsid w:val="00D34439"/>
    <w:rsid w:val="00D95423"/>
    <w:rsid w:val="00DA11A9"/>
    <w:rsid w:val="00DC45AA"/>
    <w:rsid w:val="00DD7EB3"/>
    <w:rsid w:val="00DE2300"/>
    <w:rsid w:val="00DF4F9F"/>
    <w:rsid w:val="00DF5E1A"/>
    <w:rsid w:val="00E223AE"/>
    <w:rsid w:val="00E2589B"/>
    <w:rsid w:val="00E26E23"/>
    <w:rsid w:val="00E347A1"/>
    <w:rsid w:val="00E43516"/>
    <w:rsid w:val="00E50BFD"/>
    <w:rsid w:val="00E71876"/>
    <w:rsid w:val="00E72140"/>
    <w:rsid w:val="00E80FD1"/>
    <w:rsid w:val="00E970AB"/>
    <w:rsid w:val="00EB421C"/>
    <w:rsid w:val="00ED17A6"/>
    <w:rsid w:val="00ED6606"/>
    <w:rsid w:val="00EE28F9"/>
    <w:rsid w:val="00EE5DDD"/>
    <w:rsid w:val="00F00187"/>
    <w:rsid w:val="00F3470B"/>
    <w:rsid w:val="00F42B54"/>
    <w:rsid w:val="00F51009"/>
    <w:rsid w:val="00F57994"/>
    <w:rsid w:val="00F61905"/>
    <w:rsid w:val="00F8199B"/>
    <w:rsid w:val="00FA75F2"/>
    <w:rsid w:val="00FA773F"/>
    <w:rsid w:val="00FC3068"/>
    <w:rsid w:val="00FD10CF"/>
    <w:rsid w:val="00FE4CD9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  <o:rules v:ext="edit">
        <o:r id="V:Rule1" type="connector" idref="#AutoShape 31"/>
      </o:rules>
    </o:shapelayout>
  </w:shapeDefaults>
  <w:decimalSymbol w:val="."/>
  <w:listSeparator w:val=";"/>
  <w14:docId w14:val="098D6869"/>
  <w15:docId w15:val="{8FDD9DC1-0D05-4155-9622-9D8E0C67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9F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tundzha@uidp-sliven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4A162-38B1-429B-98DE-48919E08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ДЪРЖАВНО  ГОРСКО  СТОПАНСТВО „ ТУНДЖА” ЯМБОЛ</vt:lpstr>
      <vt:lpstr>ДЪРЖАВНО  ГОРСКО  СТОПАНСТВО „ ТУНДЖА” ЯМБОЛ</vt:lpstr>
    </vt:vector>
  </TitlesOfParts>
  <Company>Home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ДЪРЖАВНО  ГОРСКО  СТОПАНСТВО „ ТУНДЖА” ЯМБОЛ</dc:title>
  <dc:creator>.</dc:creator>
  <cp:lastModifiedBy>Lenovo</cp:lastModifiedBy>
  <cp:revision>12</cp:revision>
  <cp:lastPrinted>2019-03-14T08:53:00Z</cp:lastPrinted>
  <dcterms:created xsi:type="dcterms:W3CDTF">2021-02-16T09:26:00Z</dcterms:created>
  <dcterms:modified xsi:type="dcterms:W3CDTF">2021-02-16T13:23:00Z</dcterms:modified>
</cp:coreProperties>
</file>